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CF66F" w14:textId="77777777" w:rsidR="00F329D8" w:rsidRPr="002D5782" w:rsidRDefault="00F329D8" w:rsidP="00F329D8">
      <w:pPr>
        <w:jc w:val="center"/>
        <w:rPr>
          <w:b/>
          <w:bCs/>
          <w:sz w:val="28"/>
          <w:szCs w:val="28"/>
        </w:rPr>
      </w:pPr>
      <w:r w:rsidRPr="002D5782">
        <w:rPr>
          <w:b/>
          <w:bCs/>
          <w:sz w:val="28"/>
          <w:szCs w:val="28"/>
        </w:rPr>
        <w:t xml:space="preserve">Tổ chức thành công Đại hội đại biểu MTTQ Việt Nam xã Đồng Môn lần thứ II, </w:t>
      </w:r>
    </w:p>
    <w:p w14:paraId="46D590B2" w14:textId="6056F18A" w:rsidR="00475B86" w:rsidRPr="002D5782" w:rsidRDefault="00F329D8" w:rsidP="00F329D8">
      <w:pPr>
        <w:jc w:val="center"/>
        <w:rPr>
          <w:b/>
          <w:bCs/>
          <w:sz w:val="28"/>
          <w:szCs w:val="28"/>
        </w:rPr>
      </w:pPr>
      <w:r w:rsidRPr="002D5782">
        <w:rPr>
          <w:b/>
          <w:bCs/>
          <w:sz w:val="28"/>
          <w:szCs w:val="28"/>
        </w:rPr>
        <w:t>nhiệm kỳ 2024 – 2029.</w:t>
      </w:r>
    </w:p>
    <w:p w14:paraId="027D2696" w14:textId="163DE7BD" w:rsidR="00F329D8" w:rsidRPr="002D5782" w:rsidRDefault="00F329D8" w:rsidP="00F329D8">
      <w:pPr>
        <w:jc w:val="center"/>
        <w:rPr>
          <w:b/>
          <w:bCs/>
          <w:sz w:val="28"/>
          <w:szCs w:val="28"/>
        </w:rPr>
      </w:pPr>
    </w:p>
    <w:p w14:paraId="5FF00DAF" w14:textId="65783FC0" w:rsidR="00F329D8" w:rsidRPr="002D5782" w:rsidRDefault="00F329D8" w:rsidP="00F329D8">
      <w:pPr>
        <w:ind w:firstLine="720"/>
        <w:jc w:val="both"/>
        <w:rPr>
          <w:rFonts w:eastAsia="Times New Roman"/>
          <w:i/>
          <w:iCs/>
          <w:sz w:val="28"/>
          <w:szCs w:val="28"/>
        </w:rPr>
      </w:pPr>
      <w:r w:rsidRPr="002D5782">
        <w:rPr>
          <w:i/>
          <w:iCs/>
          <w:sz w:val="28"/>
          <w:szCs w:val="28"/>
        </w:rPr>
        <w:t xml:space="preserve">Trong 2 ngày 21-22/3/2024 ủy ban Mặt trận Tổ quốc Việt Nam xã Đồng Môn đã long trọng tổ chức Đại hội đại biểu lần thứ II, nhiệm kỳ 2024 – 2029. </w:t>
      </w:r>
      <w:r w:rsidRPr="002D5782">
        <w:rPr>
          <w:rFonts w:eastAsia="Times New Roman"/>
          <w:i/>
          <w:iCs/>
          <w:sz w:val="28"/>
          <w:szCs w:val="28"/>
        </w:rPr>
        <w:t>Đây là đợt sinh hoạt chính trị sâu rộng từ các khu dân cư, góp phần nâng cao nhận thức về sự nghiệp đại đoàn kết toàn dân tộc, về MTTQ Việt Nam, đẩy mạnh phong trào hành động cách mạng trong các tầng lớp Nhân dân, hướng vào thực hiện thắng lợi các nhiệm vụ phát triển kinh tế - xã hội, đảm bảo quốc phòng – an ninh của địa phương, qua đó tăng cường khối đại đoàn kết, khẳng định và phát huy vai trò của MTTQ</w:t>
      </w:r>
      <w:r w:rsidRPr="002D5782">
        <w:rPr>
          <w:rFonts w:eastAsia="Times New Roman"/>
          <w:i/>
          <w:iCs/>
          <w:sz w:val="28"/>
          <w:szCs w:val="28"/>
        </w:rPr>
        <w:t>.</w:t>
      </w:r>
    </w:p>
    <w:p w14:paraId="51328CB4" w14:textId="1835DAC5" w:rsidR="00F329D8" w:rsidRPr="002D5782" w:rsidRDefault="00F329D8" w:rsidP="00F329D8">
      <w:pPr>
        <w:ind w:firstLine="720"/>
        <w:jc w:val="both"/>
        <w:rPr>
          <w:rFonts w:eastAsia="Times New Roman"/>
          <w:sz w:val="28"/>
          <w:szCs w:val="28"/>
        </w:rPr>
      </w:pPr>
      <w:r w:rsidRPr="002D5782">
        <w:rPr>
          <w:rFonts w:eastAsia="Times New Roman"/>
          <w:sz w:val="28"/>
          <w:szCs w:val="28"/>
        </w:rPr>
        <w:t xml:space="preserve">Thực hiện Chỉ thị số 49 ngày 11/7/2023 của Ban Thường vụ Thành ủy </w:t>
      </w:r>
      <w:r w:rsidRPr="002D5782">
        <w:rPr>
          <w:sz w:val="28"/>
          <w:szCs w:val="28"/>
        </w:rPr>
        <w:t>về lãnh đạo Đại hội đại biểu Mặt trận Tổ quốc Việt Nam cấp cơ sở và Đại hội đại biểu Mặt trận Tổ quốc Việt Nam thành phố Hà Tĩnh lần thứ XX, nhiệm kỳ 2024 - 2029</w:t>
      </w:r>
      <w:r w:rsidRPr="002D5782">
        <w:rPr>
          <w:rFonts w:eastAsia="Times New Roman"/>
          <w:sz w:val="28"/>
          <w:szCs w:val="28"/>
        </w:rPr>
        <w:t>; kế hoạch số 17, ngày 19/10/2023 của Ủy ban MTTQ thành phố; Công văn số 195-CV/ĐU, ngày 08/08/2023 của Đảng ủy xã Đồng Môn v</w:t>
      </w:r>
      <w:r w:rsidRPr="002D5782">
        <w:rPr>
          <w:sz w:val="28"/>
          <w:szCs w:val="28"/>
        </w:rPr>
        <w:t>ề việc tổ chức Đại hội Mặt trận Tổ quốc xã, nhiệm kỳ 2024 – 2029</w:t>
      </w:r>
      <w:r w:rsidRPr="002D5782">
        <w:rPr>
          <w:rFonts w:eastAsia="Times New Roman"/>
          <w:sz w:val="28"/>
          <w:szCs w:val="28"/>
        </w:rPr>
        <w:t>; Kế hoạch số 15 ngày 28/10/2023 của UBMTTQ xã về đại hội đại biểu MTTQ Việt Nam xã Đồng Môn khóa II, nhiệm kỳ 2024 – 2029.</w:t>
      </w:r>
    </w:p>
    <w:p w14:paraId="651669EB" w14:textId="146B5C0E" w:rsidR="00F329D8" w:rsidRPr="002D5782" w:rsidRDefault="00F329D8" w:rsidP="00F329D8">
      <w:pPr>
        <w:ind w:firstLine="720"/>
        <w:jc w:val="both"/>
        <w:rPr>
          <w:rFonts w:eastAsia="Times New Roman" w:cs="Times New Roman"/>
          <w:sz w:val="28"/>
          <w:szCs w:val="28"/>
        </w:rPr>
      </w:pPr>
      <w:r w:rsidRPr="002D5782">
        <w:rPr>
          <w:rFonts w:eastAsia="Times New Roman"/>
          <w:sz w:val="28"/>
          <w:szCs w:val="28"/>
        </w:rPr>
        <w:t xml:space="preserve">Về tham dự và </w:t>
      </w:r>
      <w:r w:rsidRPr="002D5782">
        <w:rPr>
          <w:rFonts w:eastAsia="Times New Roman"/>
          <w:sz w:val="28"/>
          <w:szCs w:val="28"/>
        </w:rPr>
        <w:t>chỉ đạo</w:t>
      </w:r>
      <w:r w:rsidRPr="002D5782">
        <w:rPr>
          <w:rFonts w:eastAsia="Times New Roman"/>
          <w:sz w:val="28"/>
          <w:szCs w:val="28"/>
        </w:rPr>
        <w:t xml:space="preserve"> Đại hội</w:t>
      </w:r>
      <w:r w:rsidRPr="002D5782">
        <w:rPr>
          <w:rFonts w:eastAsia="Times New Roman"/>
          <w:sz w:val="28"/>
          <w:szCs w:val="28"/>
        </w:rPr>
        <w:t xml:space="preserve"> có các đ/c: </w:t>
      </w:r>
      <w:r w:rsidR="00B0196C" w:rsidRPr="002D5782">
        <w:rPr>
          <w:rFonts w:cs="Times New Roman"/>
          <w:color w:val="081C36"/>
          <w:spacing w:val="3"/>
          <w:sz w:val="28"/>
          <w:szCs w:val="28"/>
          <w:shd w:val="clear" w:color="auto" w:fill="FFFFFF"/>
        </w:rPr>
        <w:t>Trần Hậu Tuấn, UVBTV thành ủy, trưởng ban tuyên giáo, giám đốc trung tâm bồi dưỡng chính trị; đ/c Ngô Sỹ ân, Thành ỷ viên, phó chủ tịch UBMTTQ thành phố; Đ/c Nguyễn Thanh Hải, phó ban dân vận thành ủy; đ/c Võ Thị Hoa, ủy viên Ban thường trực UBMTTQ thành phố</w:t>
      </w:r>
      <w:r w:rsidR="00B0196C" w:rsidRPr="002D5782">
        <w:rPr>
          <w:rFonts w:cs="Times New Roman"/>
          <w:color w:val="081C36"/>
          <w:spacing w:val="3"/>
          <w:sz w:val="28"/>
          <w:szCs w:val="28"/>
          <w:shd w:val="clear" w:color="auto" w:fill="FFFFFF"/>
        </w:rPr>
        <w:t>.</w:t>
      </w:r>
    </w:p>
    <w:p w14:paraId="309961E6" w14:textId="77777777" w:rsidR="00F329D8" w:rsidRPr="002D5782" w:rsidRDefault="00F329D8" w:rsidP="00F329D8">
      <w:pPr>
        <w:spacing w:after="0"/>
        <w:ind w:firstLine="720"/>
        <w:jc w:val="both"/>
        <w:rPr>
          <w:rFonts w:eastAsia="Times New Roman"/>
          <w:sz w:val="28"/>
          <w:szCs w:val="28"/>
        </w:rPr>
      </w:pPr>
      <w:r w:rsidRPr="002D5782">
        <w:rPr>
          <w:sz w:val="28"/>
          <w:szCs w:val="28"/>
        </w:rPr>
        <w:t>Ở xã có</w:t>
      </w:r>
      <w:r w:rsidRPr="002D5782">
        <w:rPr>
          <w:i/>
          <w:iCs/>
          <w:sz w:val="28"/>
          <w:szCs w:val="28"/>
        </w:rPr>
        <w:t xml:space="preserve"> </w:t>
      </w:r>
      <w:r w:rsidRPr="002D5782">
        <w:rPr>
          <w:rFonts w:eastAsia="Times New Roman"/>
          <w:sz w:val="28"/>
          <w:szCs w:val="28"/>
        </w:rPr>
        <w:t xml:space="preserve"> </w:t>
      </w:r>
      <w:r w:rsidRPr="002D5782">
        <w:rPr>
          <w:rFonts w:eastAsia="Times New Roman"/>
          <w:sz w:val="28"/>
          <w:szCs w:val="28"/>
        </w:rPr>
        <w:t xml:space="preserve">đồng chí </w:t>
      </w:r>
      <w:r w:rsidRPr="002D5782">
        <w:rPr>
          <w:rFonts w:eastAsia="Times New Roman"/>
          <w:sz w:val="28"/>
          <w:szCs w:val="28"/>
        </w:rPr>
        <w:t>Hồ Sỹ Trình -  Bí thư Đảng ủy, chủ tịch HĐND</w:t>
      </w:r>
      <w:r w:rsidRPr="002D5782">
        <w:rPr>
          <w:rFonts w:eastAsia="Times New Roman"/>
          <w:sz w:val="28"/>
          <w:szCs w:val="28"/>
        </w:rPr>
        <w:t>, c</w:t>
      </w:r>
      <w:r w:rsidRPr="002D5782">
        <w:rPr>
          <w:rFonts w:eastAsia="Times New Roman"/>
          <w:sz w:val="28"/>
          <w:szCs w:val="28"/>
        </w:rPr>
        <w:t xml:space="preserve">ác </w:t>
      </w:r>
      <w:r w:rsidRPr="002D5782">
        <w:rPr>
          <w:rFonts w:eastAsia="Times New Roman"/>
          <w:sz w:val="28"/>
          <w:szCs w:val="28"/>
        </w:rPr>
        <w:t>đồng chí</w:t>
      </w:r>
      <w:r w:rsidRPr="002D5782">
        <w:rPr>
          <w:rFonts w:eastAsia="Times New Roman"/>
          <w:sz w:val="28"/>
          <w:szCs w:val="28"/>
        </w:rPr>
        <w:t xml:space="preserve"> trong BTV Đảng ủy, Trưởng các đoàn thể, ban ngành cấp xã; Các đ/c nguyên Chủ tịch Ủy ban MTTQ xã, qua các thời kỳ; Các Đ/c Uỷ viên UBMTTQ xã khóa I, nhiệm kỳ 2019 – 2024; mẹ Việt Nam anh hùng, đại diện Ban giám hiệu các trường học, Trưởng Trạm y tế; Đại diện hội Doanh nghiệp</w:t>
      </w:r>
      <w:r w:rsidRPr="002D5782">
        <w:rPr>
          <w:rFonts w:eastAsia="Times New Roman"/>
          <w:sz w:val="28"/>
          <w:szCs w:val="28"/>
        </w:rPr>
        <w:t xml:space="preserve"> xã cùng </w:t>
      </w:r>
      <w:r w:rsidRPr="002D5782">
        <w:rPr>
          <w:rFonts w:eastAsia="Times New Roman"/>
          <w:b/>
          <w:sz w:val="28"/>
          <w:szCs w:val="28"/>
        </w:rPr>
        <w:t>90</w:t>
      </w:r>
      <w:r w:rsidRPr="002D5782">
        <w:rPr>
          <w:rFonts w:eastAsia="Times New Roman"/>
          <w:sz w:val="28"/>
          <w:szCs w:val="28"/>
        </w:rPr>
        <w:t xml:space="preserve"> đại biểu tiêu biểu, đại diện các tầng lớp Nhân dân được bầu tại các khu dân cư.</w:t>
      </w:r>
    </w:p>
    <w:p w14:paraId="2C100F77" w14:textId="622507DB" w:rsidR="00F329D8" w:rsidRPr="002D5782" w:rsidRDefault="00B0196C" w:rsidP="00F329D8">
      <w:pPr>
        <w:spacing w:after="0"/>
        <w:ind w:firstLine="720"/>
        <w:jc w:val="both"/>
        <w:rPr>
          <w:rFonts w:eastAsia="Times New Roman"/>
          <w:sz w:val="28"/>
          <w:szCs w:val="28"/>
        </w:rPr>
      </w:pPr>
      <w:r w:rsidRPr="002D5782">
        <w:rPr>
          <w:rFonts w:eastAsia="Times New Roman"/>
          <w:sz w:val="28"/>
          <w:szCs w:val="28"/>
        </w:rPr>
        <w:t>Đại hội được nghe đồng chí Nguyễn Hoa Phượng – Chủ tịch UBMTTQ xã, nhiệm kỳ 2019 – 2024, thay mặt đoàn chủ tịch lên khai mạc đại hội.</w:t>
      </w:r>
    </w:p>
    <w:p w14:paraId="0E9C9717" w14:textId="76C56B2F" w:rsidR="00704C04" w:rsidRPr="002D5782" w:rsidRDefault="00704C04" w:rsidP="00704C04">
      <w:pPr>
        <w:spacing w:after="0"/>
        <w:ind w:hanging="720"/>
        <w:jc w:val="both"/>
        <w:rPr>
          <w:rFonts w:eastAsia="Times New Roman"/>
          <w:sz w:val="28"/>
          <w:szCs w:val="28"/>
        </w:rPr>
      </w:pPr>
      <w:r w:rsidRPr="002D5782">
        <w:rPr>
          <w:rFonts w:eastAsia="Times New Roman"/>
          <w:sz w:val="28"/>
          <w:szCs w:val="28"/>
        </w:rPr>
        <w:t>Đại hội đại biểu MTTQ Việt Nam xã Đồng Môn khóa II có nhiệm vụ</w:t>
      </w:r>
      <w:r w:rsidRPr="002D5782">
        <w:rPr>
          <w:rFonts w:eastAsia="Times New Roman"/>
          <w:sz w:val="28"/>
          <w:szCs w:val="28"/>
        </w:rPr>
        <w:t xml:space="preserve">: </w:t>
      </w:r>
      <w:r w:rsidRPr="002D5782">
        <w:rPr>
          <w:rFonts w:eastAsia="Times New Roman"/>
          <w:sz w:val="28"/>
          <w:szCs w:val="28"/>
        </w:rPr>
        <w:t>Đánh giá tình hình khối Đại đoàn kết toàn dân trên địa bàn và đóng góp của Nhân dân đối với sự nghiệp phát triển xã nhà trong 5 năm qua, đánh giá kết quả thực hiện, Nghị quyết Đại hội đại biểu MTTQ xã, trong nhiệm kỳ qua và đề ra Chương trình hành động nhiệm kỳ 2024-2029</w:t>
      </w:r>
      <w:r w:rsidRPr="002D5782">
        <w:rPr>
          <w:rFonts w:eastAsia="Times New Roman"/>
          <w:sz w:val="28"/>
          <w:szCs w:val="28"/>
        </w:rPr>
        <w:t>.</w:t>
      </w:r>
      <w:r w:rsidRPr="002D5782">
        <w:rPr>
          <w:rFonts w:eastAsia="Times New Roman"/>
          <w:sz w:val="28"/>
          <w:szCs w:val="28"/>
        </w:rPr>
        <w:t xml:space="preserve"> Góp ý  Điều lệ MTTQ Việt Nam</w:t>
      </w:r>
      <w:r w:rsidRPr="002D5782">
        <w:rPr>
          <w:rFonts w:eastAsia="Times New Roman"/>
          <w:sz w:val="28"/>
          <w:szCs w:val="28"/>
        </w:rPr>
        <w:t xml:space="preserve">. </w:t>
      </w:r>
      <w:r w:rsidRPr="002D5782">
        <w:rPr>
          <w:rFonts w:eastAsia="Times New Roman"/>
          <w:sz w:val="28"/>
          <w:szCs w:val="28"/>
        </w:rPr>
        <w:t>Hiệp thương cử Ủy ban MTTQ Việt Nam xã Đồng Môn khóa mới và hiệp thương cử Đoàn Đại biểu tham dự Đại hội MTTQ Việt Nam thành phố Hà Tĩnh, nhiệm kỳ 2024-2029</w:t>
      </w:r>
      <w:r w:rsidRPr="002D5782">
        <w:rPr>
          <w:rFonts w:eastAsia="Times New Roman"/>
          <w:sz w:val="28"/>
          <w:szCs w:val="28"/>
        </w:rPr>
        <w:t>.</w:t>
      </w:r>
    </w:p>
    <w:p w14:paraId="317E76AE" w14:textId="77777777" w:rsidR="00704C04" w:rsidRPr="002D5782" w:rsidRDefault="00704C04" w:rsidP="00704C04">
      <w:pPr>
        <w:spacing w:after="0"/>
        <w:ind w:hanging="720"/>
        <w:jc w:val="both"/>
        <w:rPr>
          <w:rFonts w:eastAsia="Times New Roman"/>
          <w:sz w:val="28"/>
          <w:szCs w:val="28"/>
        </w:rPr>
      </w:pPr>
      <w:r w:rsidRPr="002D5782">
        <w:rPr>
          <w:rFonts w:eastAsia="Times New Roman"/>
          <w:sz w:val="28"/>
          <w:szCs w:val="28"/>
        </w:rPr>
        <w:lastRenderedPageBreak/>
        <w:tab/>
      </w:r>
      <w:r w:rsidRPr="002D5782">
        <w:rPr>
          <w:rFonts w:eastAsia="Times New Roman"/>
          <w:sz w:val="28"/>
          <w:szCs w:val="28"/>
        </w:rPr>
        <w:tab/>
        <w:t xml:space="preserve">Sau khi đại hội được nghe báo cáo chính trị </w:t>
      </w:r>
      <w:r w:rsidRPr="002D5782">
        <w:rPr>
          <w:rFonts w:eastAsia="Times New Roman"/>
          <w:sz w:val="28"/>
          <w:szCs w:val="28"/>
        </w:rPr>
        <w:t>Đánh giá tình hình khối Đại đoàn kết toàn dân trên địa bàn và đóng góp của Nhân dân đối với sự nghiệp phát triển xã nhà trong 5 năm qua, đánh giá kết quả thực hiện, Chương trình hành động nhiệm kỳ 2024-2029</w:t>
      </w:r>
      <w:r w:rsidRPr="002D5782">
        <w:rPr>
          <w:rFonts w:eastAsia="Times New Roman"/>
          <w:sz w:val="28"/>
          <w:szCs w:val="28"/>
        </w:rPr>
        <w:t xml:space="preserve"> đã có 8 lượt tham luận về các nội dung, kết quả đạt được, những tồn tại, hạn chế cũng như phương hướng hành động xây dựng </w:t>
      </w:r>
      <w:r w:rsidRPr="002D5782">
        <w:rPr>
          <w:rFonts w:eastAsia="Times New Roman"/>
          <w:sz w:val="28"/>
          <w:szCs w:val="28"/>
        </w:rPr>
        <w:t>khối Đại đoàn kết toàn dân trên địa bàn và đóng góp của Nhân dân đối với sự nghiệp phát triển xã nhà</w:t>
      </w:r>
      <w:r w:rsidRPr="002D5782">
        <w:rPr>
          <w:rFonts w:eastAsia="Times New Roman"/>
          <w:sz w:val="28"/>
          <w:szCs w:val="28"/>
        </w:rPr>
        <w:t xml:space="preserve"> của các đại biểu đại diện cho các tổ chức, đơn vị. </w:t>
      </w:r>
    </w:p>
    <w:p w14:paraId="0EADD693" w14:textId="14375116" w:rsidR="00704C04" w:rsidRPr="002D5782" w:rsidRDefault="00704C04" w:rsidP="002D5782">
      <w:pPr>
        <w:spacing w:after="0"/>
        <w:ind w:hanging="720"/>
        <w:jc w:val="both"/>
        <w:rPr>
          <w:rFonts w:eastAsia="Times New Roman"/>
          <w:sz w:val="28"/>
          <w:szCs w:val="28"/>
        </w:rPr>
      </w:pPr>
      <w:r w:rsidRPr="002D5782">
        <w:rPr>
          <w:rFonts w:eastAsia="Times New Roman"/>
          <w:sz w:val="28"/>
          <w:szCs w:val="28"/>
        </w:rPr>
        <w:tab/>
      </w:r>
      <w:r w:rsidRPr="002D5782">
        <w:rPr>
          <w:rFonts w:eastAsia="Times New Roman"/>
          <w:sz w:val="28"/>
          <w:szCs w:val="28"/>
        </w:rPr>
        <w:tab/>
        <w:t xml:space="preserve">Đại hội được nghe các ý kiến phát biểu </w:t>
      </w:r>
      <w:r w:rsidR="002D5782" w:rsidRPr="002D5782">
        <w:rPr>
          <w:rFonts w:eastAsia="Times New Roman"/>
          <w:sz w:val="28"/>
          <w:szCs w:val="28"/>
        </w:rPr>
        <w:t xml:space="preserve">của </w:t>
      </w:r>
      <w:r w:rsidR="002D5782" w:rsidRPr="002D5782">
        <w:rPr>
          <w:rFonts w:eastAsia="Times New Roman"/>
          <w:sz w:val="28"/>
          <w:szCs w:val="28"/>
        </w:rPr>
        <w:t xml:space="preserve">đồng chí Ngô Sỹ Ân -  </w:t>
      </w:r>
      <w:r w:rsidR="002D5782" w:rsidRPr="002D5782">
        <w:rPr>
          <w:rFonts w:cs="Times New Roman"/>
          <w:color w:val="081C36"/>
          <w:spacing w:val="3"/>
          <w:sz w:val="28"/>
          <w:szCs w:val="28"/>
          <w:shd w:val="clear" w:color="auto" w:fill="FFFFFF"/>
        </w:rPr>
        <w:t>Thành ỷ viên, phó chủ tịch UBMTTQ thành phố</w:t>
      </w:r>
      <w:r w:rsidR="002D5782" w:rsidRPr="002D5782">
        <w:rPr>
          <w:rFonts w:eastAsia="Times New Roman"/>
          <w:sz w:val="28"/>
          <w:szCs w:val="28"/>
        </w:rPr>
        <w:t xml:space="preserve">, đánh giá những thành tự đạt được trong 5 năm qua của UBMTTQ xã Đồng Môn. Đồng chí nhấn mạnh </w:t>
      </w:r>
      <w:r w:rsidRPr="002D5782">
        <w:rPr>
          <w:rFonts w:eastAsia="Times New Roman"/>
          <w:sz w:val="28"/>
          <w:szCs w:val="28"/>
        </w:rPr>
        <w:t>chỉ đạo</w:t>
      </w:r>
      <w:r w:rsidR="002D5782" w:rsidRPr="002D5782">
        <w:rPr>
          <w:rFonts w:eastAsia="Times New Roman"/>
          <w:sz w:val="28"/>
          <w:szCs w:val="28"/>
        </w:rPr>
        <w:t xml:space="preserve"> những nhiệm vụ trọng tâm trong nhiệm kỳ tiếp theo.</w:t>
      </w:r>
    </w:p>
    <w:p w14:paraId="292E70AA" w14:textId="3AB2254B" w:rsidR="002D5782" w:rsidRPr="002D5782" w:rsidRDefault="002D5782" w:rsidP="002D5782">
      <w:pPr>
        <w:spacing w:after="0"/>
        <w:ind w:hanging="720"/>
        <w:jc w:val="both"/>
        <w:rPr>
          <w:rFonts w:eastAsia="Times New Roman"/>
          <w:sz w:val="28"/>
          <w:szCs w:val="28"/>
        </w:rPr>
      </w:pPr>
      <w:r w:rsidRPr="002D5782">
        <w:rPr>
          <w:rFonts w:eastAsia="Times New Roman"/>
          <w:sz w:val="28"/>
          <w:szCs w:val="28"/>
        </w:rPr>
        <w:tab/>
      </w:r>
      <w:r w:rsidRPr="002D5782">
        <w:rPr>
          <w:rFonts w:eastAsia="Times New Roman"/>
          <w:sz w:val="28"/>
          <w:szCs w:val="28"/>
        </w:rPr>
        <w:tab/>
        <w:t xml:space="preserve">Thay mặt lãnh đạo địa phương, đồng chí Hồ Sỹ Trình - </w:t>
      </w:r>
      <w:r w:rsidRPr="002D5782">
        <w:rPr>
          <w:rFonts w:eastAsia="Times New Roman"/>
          <w:sz w:val="28"/>
          <w:szCs w:val="28"/>
        </w:rPr>
        <w:t>Bí thư Đảng ủy, chủ tịch HĐND</w:t>
      </w:r>
      <w:r w:rsidRPr="002D5782">
        <w:rPr>
          <w:rFonts w:eastAsia="Times New Roman"/>
          <w:sz w:val="28"/>
          <w:szCs w:val="28"/>
        </w:rPr>
        <w:t xml:space="preserve"> đã phát biểu chỉ đạo tại đại hội.</w:t>
      </w:r>
    </w:p>
    <w:p w14:paraId="6734925A" w14:textId="403313B7" w:rsidR="002D5782" w:rsidRPr="002D5782" w:rsidRDefault="002D5782" w:rsidP="002D5782">
      <w:pPr>
        <w:spacing w:before="120"/>
        <w:ind w:right="45" w:firstLine="720"/>
        <w:jc w:val="both"/>
        <w:rPr>
          <w:sz w:val="28"/>
          <w:szCs w:val="28"/>
        </w:rPr>
      </w:pPr>
      <w:r w:rsidRPr="002D5782">
        <w:rPr>
          <w:rFonts w:eastAsia="Times New Roman"/>
          <w:sz w:val="28"/>
          <w:szCs w:val="28"/>
        </w:rPr>
        <w:t xml:space="preserve">Sau 2 ngày </w:t>
      </w:r>
      <w:r w:rsidRPr="002D5782">
        <w:rPr>
          <w:spacing w:val="-4"/>
          <w:sz w:val="28"/>
          <w:szCs w:val="28"/>
        </w:rPr>
        <w:t>dân chủ, trí tuệ, tập trung, nghiêm túc với tinh thần trách nhiệm cao</w:t>
      </w:r>
      <w:r w:rsidRPr="002D5782">
        <w:rPr>
          <w:sz w:val="28"/>
          <w:szCs w:val="28"/>
        </w:rPr>
        <w:t>, Đại hội thống nhất:</w:t>
      </w:r>
    </w:p>
    <w:p w14:paraId="60870E76" w14:textId="1897B740" w:rsidR="002D5782" w:rsidRPr="002D5782" w:rsidRDefault="002D5782" w:rsidP="002D5782">
      <w:pPr>
        <w:spacing w:before="240"/>
        <w:ind w:right="45" w:firstLine="720"/>
        <w:jc w:val="both"/>
        <w:rPr>
          <w:sz w:val="28"/>
          <w:szCs w:val="28"/>
          <w:lang w:val="vi-VN"/>
        </w:rPr>
      </w:pPr>
      <w:r w:rsidRPr="002D5782">
        <w:rPr>
          <w:b/>
          <w:sz w:val="28"/>
          <w:szCs w:val="28"/>
        </w:rPr>
        <w:t>1.</w:t>
      </w:r>
      <w:r w:rsidRPr="002D5782">
        <w:rPr>
          <w:sz w:val="28"/>
          <w:szCs w:val="28"/>
        </w:rPr>
        <w:t xml:space="preserve"> Nhất trí thông qua Báo cáo chính trị của UBMTTQ </w:t>
      </w:r>
      <w:r w:rsidRPr="002D5782">
        <w:rPr>
          <w:spacing w:val="-4"/>
          <w:sz w:val="28"/>
          <w:szCs w:val="28"/>
        </w:rPr>
        <w:t xml:space="preserve">Việt Nam </w:t>
      </w:r>
      <w:r w:rsidRPr="002D5782">
        <w:rPr>
          <w:sz w:val="28"/>
          <w:szCs w:val="28"/>
        </w:rPr>
        <w:t>xã Đồng Môn nhiệm kỳ 2019 - 2024, ch</w:t>
      </w:r>
      <w:r w:rsidRPr="002D5782">
        <w:rPr>
          <w:sz w:val="28"/>
          <w:szCs w:val="28"/>
        </w:rPr>
        <w:softHyphen/>
        <w:t>ương trình hành động của nhiệm kỳ 2024- 2029, báo cáo kiểm điểm của Uỷ ban MTTQ Việt Nam xã Đồng Môn khoá II,</w:t>
      </w:r>
      <w:r w:rsidRPr="002D5782">
        <w:rPr>
          <w:b/>
          <w:sz w:val="28"/>
          <w:szCs w:val="28"/>
        </w:rPr>
        <w:t xml:space="preserve"> </w:t>
      </w:r>
      <w:r w:rsidRPr="002D5782">
        <w:rPr>
          <w:sz w:val="28"/>
          <w:szCs w:val="28"/>
        </w:rPr>
        <w:t>báo cáo tổng hợp ý kiến góp ý sửa đổi, bổ sung Điều lệ MTTQ Việt Nam khóa X. Với tinh thần đoàn kết, dân chủ, đổi mới và phát triển, Đại hội nhất trí cao với các chỉ tiêu đã đề ra</w:t>
      </w:r>
      <w:r>
        <w:rPr>
          <w:sz w:val="28"/>
          <w:szCs w:val="28"/>
        </w:rPr>
        <w:t>.</w:t>
      </w:r>
    </w:p>
    <w:p w14:paraId="3842B14A" w14:textId="24F640EB" w:rsidR="002D5782" w:rsidRPr="002D5782" w:rsidRDefault="002D5782" w:rsidP="002D578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ind w:firstLine="567"/>
        <w:jc w:val="both"/>
        <w:rPr>
          <w:sz w:val="28"/>
          <w:szCs w:val="28"/>
          <w:lang w:val="vi-VN"/>
        </w:rPr>
      </w:pPr>
      <w:r w:rsidRPr="002D5782">
        <w:rPr>
          <w:b/>
          <w:sz w:val="28"/>
          <w:szCs w:val="28"/>
        </w:rPr>
        <w:t>2</w:t>
      </w:r>
      <w:r w:rsidRPr="002D5782">
        <w:rPr>
          <w:sz w:val="28"/>
          <w:szCs w:val="28"/>
          <w:lang w:val="vi-VN"/>
        </w:rPr>
        <w:t>. Đại hội nhất trí số lượng, cơ cấu thành phần Ủy ban MTTQ Việt Nam xã khóa II, nhiệm kỳ 2024- 2029 là 30 vị và đã hiệp thư</w:t>
      </w:r>
      <w:r w:rsidRPr="002D5782">
        <w:rPr>
          <w:sz w:val="28"/>
          <w:szCs w:val="28"/>
          <w:lang w:val="vi-VN"/>
        </w:rPr>
        <w:softHyphen/>
        <w:t xml:space="preserve">ơng dân chủ, thống nhất cử tại Đại hội là 29 vị khuyết 1 vị, đủ tiêu chuẩn, phẩm chất, năng lực, uy tín, nhiệt tình và trách nhiệm để tổ chức thực hiện thắng lợi Nghị quyết Đại hội. </w:t>
      </w:r>
    </w:p>
    <w:p w14:paraId="65360E55" w14:textId="77777777" w:rsidR="002D5782" w:rsidRPr="002D5782" w:rsidRDefault="002D5782" w:rsidP="002D578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ind w:firstLine="567"/>
        <w:jc w:val="both"/>
        <w:rPr>
          <w:sz w:val="28"/>
          <w:szCs w:val="28"/>
          <w:lang w:val="vi-VN"/>
        </w:rPr>
      </w:pPr>
      <w:r w:rsidRPr="002D5782">
        <w:rPr>
          <w:b/>
          <w:sz w:val="28"/>
          <w:szCs w:val="28"/>
        </w:rPr>
        <w:t>3</w:t>
      </w:r>
      <w:r w:rsidRPr="002D5782">
        <w:rPr>
          <w:sz w:val="28"/>
          <w:szCs w:val="28"/>
          <w:lang w:val="vi-VN"/>
        </w:rPr>
        <w:t>. Đại hội đã hiệp thư</w:t>
      </w:r>
      <w:r w:rsidRPr="002D5782">
        <w:rPr>
          <w:sz w:val="28"/>
          <w:szCs w:val="28"/>
          <w:lang w:val="vi-VN"/>
        </w:rPr>
        <w:softHyphen/>
        <w:t>ơng cử Đoàn đại biểu gồm 08 vị tiêu biểu cho trí tuệ, sức mạnh khối đại đoàn kết của các tầng lớp Nhân dân xã Đồng Môn tham dự Đại hội đại biểu MTTQ Việt Nam thành phố Hà Tĩnh lần thứ XX nhiệm kỳ 2024-2029.</w:t>
      </w:r>
    </w:p>
    <w:p w14:paraId="64801C57" w14:textId="77777777" w:rsidR="002D5782" w:rsidRPr="002D5782" w:rsidRDefault="002D5782" w:rsidP="002D578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ind w:firstLine="567"/>
        <w:jc w:val="both"/>
        <w:rPr>
          <w:sz w:val="28"/>
          <w:szCs w:val="28"/>
          <w:lang w:val="vi-VN"/>
        </w:rPr>
      </w:pPr>
      <w:r w:rsidRPr="002D5782">
        <w:rPr>
          <w:spacing w:val="-6"/>
          <w:sz w:val="28"/>
          <w:szCs w:val="28"/>
          <w:lang w:val="vi-VN"/>
        </w:rPr>
        <w:t>Đại hội trân trọng kính đề nghị Ban Thường trực Uỷ ban MTTQ thành phố Hà Tĩnh, Thường trực Đảng, thường trực HĐND, lãnh đạo UBND các ban ngành đoàn thể, các tổ chức thành viên, Ban công tác Mặt trận các thôn quan tâm lãnh đạo, hướng dẫn và phối hợp, tạo điều kiện về mọi mặt, đảm bảo cho MTTQ xã thực hiện có hiệu quả các phong trào thi đua yêu nước, các cuộc vận động, tăng cường đổi mới nội dung, phương thức hoạt động ngày càng vững mạnh.</w:t>
      </w:r>
    </w:p>
    <w:p w14:paraId="261BC096" w14:textId="77777777" w:rsidR="002D5782" w:rsidRDefault="002D5782" w:rsidP="002D578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ind w:firstLine="567"/>
        <w:jc w:val="both"/>
        <w:rPr>
          <w:sz w:val="28"/>
          <w:szCs w:val="28"/>
        </w:rPr>
      </w:pPr>
      <w:r w:rsidRPr="002D5782">
        <w:rPr>
          <w:sz w:val="28"/>
          <w:szCs w:val="28"/>
        </w:rPr>
        <w:t>4</w:t>
      </w:r>
      <w:r w:rsidRPr="002D5782">
        <w:rPr>
          <w:sz w:val="28"/>
          <w:szCs w:val="28"/>
          <w:lang w:val="vi-VN"/>
        </w:rPr>
        <w:t>. Đại hội giao Uỷ ban MTTQ Việt Nam xã Đồng Môn khóa II căn cứ ý kiến phát biểu chỉ đạo của lãnh đạo Ủy ban MTTQ Việt Nam thành phố Hà Tĩnh, lãnh đạo Đảng ủy và các ý kiến tham luận tại Đại hội để bổ sung, hoàn chỉnh các văn bản, chính thức xây dựng và ban hành kế hoạch, ch</w:t>
      </w:r>
      <w:r w:rsidRPr="002D5782">
        <w:rPr>
          <w:sz w:val="28"/>
          <w:szCs w:val="28"/>
          <w:lang w:val="vi-VN"/>
        </w:rPr>
        <w:softHyphen/>
        <w:t xml:space="preserve">ương trình hành động để triển khai thực </w:t>
      </w:r>
      <w:r w:rsidRPr="002D5782">
        <w:rPr>
          <w:sz w:val="28"/>
          <w:szCs w:val="28"/>
          <w:lang w:val="vi-VN"/>
        </w:rPr>
        <w:lastRenderedPageBreak/>
        <w:t>hiện có hiệu quả Nghị quyết Đại hội đề ra. Căn cứ tình hình, nhiệm vụ chính trị của xã và các chủ trư</w:t>
      </w:r>
      <w:r w:rsidRPr="002D5782">
        <w:rPr>
          <w:sz w:val="28"/>
          <w:szCs w:val="28"/>
          <w:lang w:val="vi-VN"/>
        </w:rPr>
        <w:softHyphen/>
        <w:t>ơng công tác của Mặt trận cấp trên, tiếp tục bổ sung những nội dung quan trọng vào ch</w:t>
      </w:r>
      <w:r w:rsidRPr="002D5782">
        <w:rPr>
          <w:sz w:val="28"/>
          <w:szCs w:val="28"/>
          <w:lang w:val="vi-VN"/>
        </w:rPr>
        <w:softHyphen/>
        <w:t>ương trình phối hợp hành động của Ủy ban MTTQ Việt Nam xã trong toàn khóa</w:t>
      </w:r>
      <w:r>
        <w:rPr>
          <w:sz w:val="28"/>
          <w:szCs w:val="28"/>
        </w:rPr>
        <w:t>.</w:t>
      </w:r>
    </w:p>
    <w:p w14:paraId="718636EC" w14:textId="11B7FBFC" w:rsidR="002D5782" w:rsidRDefault="002D5782" w:rsidP="002D578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ind w:firstLine="567"/>
        <w:jc w:val="both"/>
        <w:rPr>
          <w:b/>
          <w:sz w:val="28"/>
          <w:szCs w:val="28"/>
          <w:lang w:val="vi-VN"/>
        </w:rPr>
      </w:pPr>
      <w:r w:rsidRPr="002D5782">
        <w:rPr>
          <w:sz w:val="28"/>
          <w:szCs w:val="28"/>
          <w:lang w:val="vi-VN"/>
        </w:rPr>
        <w:t>Đại hội kêu gọi toàn thể cán bộ và Nhân dân xã Đồng Môn phát huy sức mạnh đại đoàn kết toàn dân, chung sức, chung lòng đẩy mạnh các phong trào thi đua yêu nước, các cuộc vận động, góp phần thực hiện thắng lợi các nhiệm vụ phát triển kinh tế - xã hội, quốc phòng - an ninh, chương trình hành động của Ủy ban MTTQ xã Đồng Môn nhiệm kỳ 2024- 2029, đ</w:t>
      </w:r>
      <w:r w:rsidRPr="002D5782">
        <w:rPr>
          <w:sz w:val="28"/>
          <w:szCs w:val="28"/>
          <w:lang w:val="vi-VN"/>
        </w:rPr>
        <w:softHyphen/>
        <w:t>ưa Nghị quyết của Đại hội vào cuộc sống, góp phần xây dựng xã Đồng Môn văn minh phát triển bền vững.</w:t>
      </w:r>
      <w:r w:rsidRPr="002D5782">
        <w:rPr>
          <w:b/>
          <w:sz w:val="28"/>
          <w:szCs w:val="28"/>
          <w:lang w:val="vi-VN"/>
        </w:rPr>
        <w:t xml:space="preserve"> </w:t>
      </w:r>
    </w:p>
    <w:p w14:paraId="5A4AB395" w14:textId="77777777" w:rsidR="002D5782" w:rsidRPr="002D5782" w:rsidRDefault="002D5782" w:rsidP="002D578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ind w:firstLine="567"/>
        <w:jc w:val="both"/>
        <w:rPr>
          <w:sz w:val="28"/>
          <w:szCs w:val="28"/>
        </w:rPr>
      </w:pPr>
    </w:p>
    <w:p w14:paraId="0288265B" w14:textId="77777777" w:rsidR="002D5782" w:rsidRPr="002D5782" w:rsidRDefault="002D5782" w:rsidP="002D5782">
      <w:pPr>
        <w:spacing w:before="120"/>
        <w:ind w:right="45" w:firstLine="720"/>
        <w:jc w:val="both"/>
        <w:rPr>
          <w:sz w:val="28"/>
          <w:szCs w:val="28"/>
        </w:rPr>
      </w:pPr>
    </w:p>
    <w:p w14:paraId="5F4D8E01" w14:textId="66DF773C" w:rsidR="002D5782" w:rsidRPr="002D5782" w:rsidRDefault="002D5782" w:rsidP="002D5782">
      <w:pPr>
        <w:spacing w:after="0"/>
        <w:ind w:hanging="720"/>
        <w:jc w:val="both"/>
        <w:rPr>
          <w:rFonts w:eastAsia="Times New Roman"/>
          <w:sz w:val="28"/>
          <w:szCs w:val="28"/>
        </w:rPr>
      </w:pPr>
    </w:p>
    <w:p w14:paraId="41AB4815" w14:textId="77777777" w:rsidR="00B0196C" w:rsidRPr="002D5782" w:rsidRDefault="00B0196C" w:rsidP="00F329D8">
      <w:pPr>
        <w:spacing w:after="0"/>
        <w:ind w:firstLine="720"/>
        <w:jc w:val="both"/>
        <w:rPr>
          <w:rFonts w:eastAsia="Times New Roman"/>
          <w:sz w:val="28"/>
          <w:szCs w:val="28"/>
        </w:rPr>
      </w:pPr>
    </w:p>
    <w:p w14:paraId="519750B8" w14:textId="77777777" w:rsidR="00B0196C" w:rsidRPr="002D5782" w:rsidRDefault="00B0196C" w:rsidP="00F329D8">
      <w:pPr>
        <w:spacing w:after="0"/>
        <w:ind w:firstLine="720"/>
        <w:jc w:val="both"/>
        <w:rPr>
          <w:rFonts w:eastAsia="Times New Roman"/>
          <w:sz w:val="28"/>
          <w:szCs w:val="28"/>
        </w:rPr>
      </w:pPr>
    </w:p>
    <w:sectPr w:rsidR="00B0196C" w:rsidRPr="002D5782" w:rsidSect="002D5782">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8"/>
    <w:rsid w:val="002D5782"/>
    <w:rsid w:val="003D638F"/>
    <w:rsid w:val="00475B86"/>
    <w:rsid w:val="00704C04"/>
    <w:rsid w:val="00B0196C"/>
    <w:rsid w:val="00F329D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91BD"/>
  <w15:chartTrackingRefBased/>
  <w15:docId w15:val="{1F828AB2-FEC4-4507-AC88-A8E04AEF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3B49B-8222-4821-B77A-529582EA318C}"/>
</file>

<file path=customXml/itemProps2.xml><?xml version="1.0" encoding="utf-8"?>
<ds:datastoreItem xmlns:ds="http://schemas.openxmlformats.org/officeDocument/2006/customXml" ds:itemID="{27541447-9896-4762-B7F4-5BA2152C0160}"/>
</file>

<file path=customXml/itemProps3.xml><?xml version="1.0" encoding="utf-8"?>
<ds:datastoreItem xmlns:ds="http://schemas.openxmlformats.org/officeDocument/2006/customXml" ds:itemID="{28513276-1B90-4B82-9048-7D8BDB44C0BF}"/>
</file>

<file path=docProps/app.xml><?xml version="1.0" encoding="utf-8"?>
<Properties xmlns="http://schemas.openxmlformats.org/officeDocument/2006/extended-properties" xmlns:vt="http://schemas.openxmlformats.org/officeDocument/2006/docPropsVTypes">
  <Template>Normal</Template>
  <TotalTime>26</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2024-04-03T07:15:00Z</dcterms:created>
  <dcterms:modified xsi:type="dcterms:W3CDTF">2024-04-03T08:03:00Z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